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28513C" w:rsidRPr="00E224E1" w:rsidTr="00C86E43">
        <w:tc>
          <w:tcPr>
            <w:tcW w:w="4537" w:type="dxa"/>
          </w:tcPr>
          <w:p w:rsidR="0028513C" w:rsidRPr="00E224E1" w:rsidRDefault="00331BC4" w:rsidP="00CC5A72">
            <w:r>
              <w:t xml:space="preserve">     </w:t>
            </w:r>
            <w:r w:rsidR="0028513C" w:rsidRPr="00E224E1">
              <w:t>U</w:t>
            </w:r>
            <w:r w:rsidR="0028513C" w:rsidRPr="00E224E1">
              <w:rPr>
                <w:lang w:val="vi-VN"/>
              </w:rPr>
              <w:t>̉Y BAN NHÂN DÂN Q</w:t>
            </w:r>
            <w:r w:rsidR="0028513C" w:rsidRPr="00E224E1">
              <w:t>UẬN 7</w:t>
            </w:r>
          </w:p>
        </w:tc>
        <w:tc>
          <w:tcPr>
            <w:tcW w:w="5670" w:type="dxa"/>
          </w:tcPr>
          <w:p w:rsidR="0028513C" w:rsidRPr="00E224E1" w:rsidRDefault="0028513C" w:rsidP="00CC5A72">
            <w:pPr>
              <w:jc w:val="center"/>
              <w:rPr>
                <w:b/>
                <w:lang w:val="vi-VN"/>
              </w:rPr>
            </w:pPr>
            <w:r w:rsidRPr="00E224E1">
              <w:rPr>
                <w:b/>
                <w:lang w:val="vi-VN"/>
              </w:rPr>
              <w:t>CỘNG HÒA XÃ HỘI CHỦ NGHĨA VIỆT NAM</w:t>
            </w:r>
          </w:p>
        </w:tc>
      </w:tr>
      <w:tr w:rsidR="0028513C" w:rsidRPr="0094585F" w:rsidTr="00C86E43">
        <w:tc>
          <w:tcPr>
            <w:tcW w:w="4537" w:type="dxa"/>
          </w:tcPr>
          <w:p w:rsidR="0028513C" w:rsidRPr="00331BC4" w:rsidRDefault="00331BC4" w:rsidP="00CC5A7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</w:p>
          <w:p w:rsidR="0028513C" w:rsidRPr="0094585F" w:rsidRDefault="0028513C" w:rsidP="00CC5A72">
            <w:pPr>
              <w:ind w:right="180"/>
              <w:jc w:val="center"/>
              <w:rPr>
                <w:b/>
                <w:sz w:val="26"/>
                <w:szCs w:val="26"/>
                <w:lang w:val="vi-VN"/>
              </w:rPr>
            </w:pPr>
            <w:r w:rsidRPr="009458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B115E3" wp14:editId="6CA1A630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28906</wp:posOffset>
                      </wp:positionV>
                      <wp:extent cx="959485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9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2.3pt" to="13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6IQIAAD8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28513C" w:rsidRPr="0094585F" w:rsidRDefault="0028513C" w:rsidP="00CC5A72">
            <w:pPr>
              <w:pStyle w:val="Heading6"/>
              <w:rPr>
                <w:rFonts w:ascii="Times New Roman" w:hAnsi="Times New Roman"/>
                <w:sz w:val="26"/>
                <w:szCs w:val="26"/>
                <w:u w:val="none"/>
                <w:lang w:val="vi-VN" w:eastAsia="en-US"/>
              </w:rPr>
            </w:pPr>
            <w:r w:rsidRPr="0094585F">
              <w:rPr>
                <w:rFonts w:ascii="Times New Roman" w:hAnsi="Times New Roman"/>
                <w:sz w:val="26"/>
                <w:szCs w:val="26"/>
                <w:u w:val="none"/>
                <w:lang w:val="vi-VN" w:eastAsia="en-US"/>
              </w:rPr>
              <w:t>Độc lập - Tự do - Hạnh phúc</w:t>
            </w:r>
          </w:p>
          <w:p w:rsidR="0028513C" w:rsidRPr="0094585F" w:rsidRDefault="0028513C" w:rsidP="00CC5A72">
            <w:pPr>
              <w:jc w:val="both"/>
              <w:rPr>
                <w:sz w:val="26"/>
                <w:szCs w:val="26"/>
                <w:lang w:val="vi-VN"/>
              </w:rPr>
            </w:pPr>
            <w:r w:rsidRPr="009458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181E4" wp14:editId="6D90C47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28906</wp:posOffset>
                      </wp:positionV>
                      <wp:extent cx="1988185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2.3pt" to="213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/o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"/>
                  </w:pict>
                </mc:Fallback>
              </mc:AlternateContent>
            </w:r>
            <w:r w:rsidRPr="0094585F">
              <w:rPr>
                <w:sz w:val="26"/>
                <w:szCs w:val="26"/>
                <w:lang w:val="vi-VN"/>
              </w:rPr>
              <w:t xml:space="preserve">                    </w:t>
            </w:r>
          </w:p>
        </w:tc>
      </w:tr>
      <w:tr w:rsidR="0028513C" w:rsidRPr="00667B1A" w:rsidTr="00C86E43">
        <w:tc>
          <w:tcPr>
            <w:tcW w:w="4537" w:type="dxa"/>
          </w:tcPr>
          <w:p w:rsidR="0028513C" w:rsidRPr="0094585F" w:rsidRDefault="0028513C" w:rsidP="00577BA7">
            <w:pPr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94585F">
              <w:rPr>
                <w:sz w:val="26"/>
                <w:szCs w:val="26"/>
              </w:rPr>
              <w:t>Số:</w:t>
            </w:r>
            <w:r w:rsidR="005F2FAA">
              <w:rPr>
                <w:sz w:val="26"/>
                <w:szCs w:val="26"/>
              </w:rPr>
              <w:t xml:space="preserve">  </w:t>
            </w:r>
            <w:r w:rsidR="00577BA7">
              <w:rPr>
                <w:sz w:val="26"/>
                <w:szCs w:val="26"/>
              </w:rPr>
              <w:t>846</w:t>
            </w:r>
            <w:r>
              <w:rPr>
                <w:sz w:val="26"/>
                <w:szCs w:val="26"/>
              </w:rPr>
              <w:t>/</w:t>
            </w:r>
            <w:r w:rsidR="00331BC4">
              <w:rPr>
                <w:sz w:val="26"/>
                <w:szCs w:val="26"/>
              </w:rPr>
              <w:t>GDĐT-YTTH</w:t>
            </w:r>
          </w:p>
        </w:tc>
        <w:tc>
          <w:tcPr>
            <w:tcW w:w="5670" w:type="dxa"/>
          </w:tcPr>
          <w:p w:rsidR="0028513C" w:rsidRPr="00667B1A" w:rsidRDefault="0028513C" w:rsidP="00577BA7">
            <w:pPr>
              <w:pStyle w:val="Heading2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667B1A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     </w:t>
            </w:r>
            <w:r w:rsidR="0074487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 </w:t>
            </w:r>
            <w:r w:rsidRPr="00667B1A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Quận 7, ngày </w:t>
            </w:r>
            <w:r w:rsidR="00577BA7">
              <w:rPr>
                <w:rFonts w:ascii="Times New Roman" w:hAnsi="Times New Roman"/>
                <w:sz w:val="26"/>
                <w:szCs w:val="26"/>
                <w:lang w:val="en-US" w:eastAsia="en-US"/>
              </w:rPr>
              <w:t>27</w:t>
            </w:r>
            <w:r w:rsidR="00131EBC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tháng </w:t>
            </w:r>
            <w:r w:rsidR="00577BA7"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  <w:r w:rsidR="005F2FAA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667B1A">
              <w:rPr>
                <w:rFonts w:ascii="Times New Roman" w:hAnsi="Times New Roman"/>
                <w:sz w:val="26"/>
                <w:szCs w:val="26"/>
                <w:lang w:val="en-US" w:eastAsia="en-US"/>
              </w:rPr>
              <w:t>năm 201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9</w:t>
            </w:r>
          </w:p>
        </w:tc>
      </w:tr>
    </w:tbl>
    <w:p w:rsidR="007B75BA" w:rsidRDefault="00672307" w:rsidP="007B75BA">
      <w:pPr>
        <w:spacing w:before="60" w:after="60"/>
        <w:jc w:val="both"/>
        <w:rPr>
          <w:sz w:val="26"/>
          <w:szCs w:val="26"/>
        </w:rPr>
      </w:pPr>
      <w:r w:rsidRPr="00672307">
        <w:rPr>
          <w:sz w:val="26"/>
          <w:szCs w:val="26"/>
        </w:rPr>
        <w:t xml:space="preserve">V/v </w:t>
      </w:r>
      <w:r w:rsidR="007B75BA">
        <w:rPr>
          <w:sz w:val="26"/>
          <w:szCs w:val="26"/>
        </w:rPr>
        <w:t xml:space="preserve">cập nhật tiền sử tiêm </w:t>
      </w:r>
      <w:r w:rsidR="00BF3365">
        <w:rPr>
          <w:sz w:val="26"/>
          <w:szCs w:val="26"/>
        </w:rPr>
        <w:t>chủng</w:t>
      </w:r>
      <w:r w:rsidR="007B75BA">
        <w:rPr>
          <w:sz w:val="26"/>
          <w:szCs w:val="26"/>
        </w:rPr>
        <w:t xml:space="preserve"> </w:t>
      </w:r>
      <w:r w:rsidR="00BF3365">
        <w:rPr>
          <w:sz w:val="26"/>
          <w:szCs w:val="26"/>
        </w:rPr>
        <w:t>của</w:t>
      </w:r>
      <w:r w:rsidR="006360D8">
        <w:rPr>
          <w:sz w:val="26"/>
          <w:szCs w:val="26"/>
        </w:rPr>
        <w:t xml:space="preserve"> trẻ</w:t>
      </w:r>
    </w:p>
    <w:p w:rsidR="00B34EF6" w:rsidRPr="00672307" w:rsidRDefault="007B75BA" w:rsidP="007B75BA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trước khi nhập học năm học 2019 - 2020</w:t>
      </w:r>
    </w:p>
    <w:p w:rsidR="00B91594" w:rsidRDefault="00B91594" w:rsidP="0028513C">
      <w:pPr>
        <w:jc w:val="center"/>
        <w:rPr>
          <w:sz w:val="28"/>
          <w:szCs w:val="28"/>
        </w:rPr>
      </w:pPr>
    </w:p>
    <w:p w:rsidR="0028513C" w:rsidRPr="00672307" w:rsidRDefault="00B91594" w:rsidP="00BF3365">
      <w:pPr>
        <w:ind w:firstLine="1985"/>
        <w:rPr>
          <w:sz w:val="28"/>
          <w:szCs w:val="28"/>
        </w:rPr>
      </w:pPr>
      <w:r w:rsidRPr="00672307">
        <w:rPr>
          <w:sz w:val="28"/>
          <w:szCs w:val="28"/>
        </w:rPr>
        <w:t xml:space="preserve">Kính gửi: </w:t>
      </w:r>
    </w:p>
    <w:p w:rsidR="00086970" w:rsidRDefault="00331BC4" w:rsidP="00BF3365">
      <w:pPr>
        <w:ind w:firstLine="3119"/>
        <w:rPr>
          <w:sz w:val="28"/>
          <w:szCs w:val="28"/>
        </w:rPr>
      </w:pPr>
      <w:r w:rsidRPr="00331B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Hiệu trưởng các trường </w:t>
      </w:r>
      <w:r w:rsidR="00086970">
        <w:rPr>
          <w:sz w:val="28"/>
          <w:szCs w:val="28"/>
        </w:rPr>
        <w:t xml:space="preserve">Tiểu học, </w:t>
      </w:r>
      <w:r>
        <w:rPr>
          <w:sz w:val="28"/>
          <w:szCs w:val="28"/>
        </w:rPr>
        <w:t xml:space="preserve">Mầm non, </w:t>
      </w:r>
    </w:p>
    <w:p w:rsidR="00331BC4" w:rsidRDefault="00331BC4" w:rsidP="00BF3365">
      <w:pPr>
        <w:ind w:firstLine="3119"/>
        <w:rPr>
          <w:sz w:val="28"/>
          <w:szCs w:val="28"/>
        </w:rPr>
      </w:pPr>
      <w:r>
        <w:rPr>
          <w:sz w:val="28"/>
          <w:szCs w:val="28"/>
        </w:rPr>
        <w:t>Mẫu giáo (công lập và ngoài công lập)</w:t>
      </w:r>
      <w:r w:rsidR="00750A12">
        <w:rPr>
          <w:sz w:val="28"/>
          <w:szCs w:val="28"/>
        </w:rPr>
        <w:t>;</w:t>
      </w:r>
    </w:p>
    <w:p w:rsidR="00B91594" w:rsidRDefault="00331BC4" w:rsidP="00BF3365">
      <w:pPr>
        <w:ind w:firstLine="3119"/>
        <w:rPr>
          <w:sz w:val="28"/>
          <w:szCs w:val="28"/>
        </w:rPr>
      </w:pPr>
      <w:r>
        <w:rPr>
          <w:sz w:val="28"/>
          <w:szCs w:val="28"/>
        </w:rPr>
        <w:t>- Chủ nhóm trẻ, Lớp mẫu giáo độc lập tư thục</w:t>
      </w:r>
      <w:r w:rsidR="00750A12">
        <w:rPr>
          <w:sz w:val="28"/>
          <w:szCs w:val="28"/>
        </w:rPr>
        <w:t>.</w:t>
      </w:r>
    </w:p>
    <w:p w:rsidR="00BB7BC6" w:rsidRDefault="00BB7BC6" w:rsidP="00BF3365">
      <w:pPr>
        <w:ind w:firstLine="3119"/>
        <w:rPr>
          <w:sz w:val="28"/>
          <w:szCs w:val="28"/>
        </w:rPr>
      </w:pPr>
    </w:p>
    <w:p w:rsidR="00331BC4" w:rsidRDefault="00331BC4" w:rsidP="00BF3365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 w:rsidRPr="00013043">
        <w:rPr>
          <w:sz w:val="28"/>
          <w:szCs w:val="28"/>
        </w:rPr>
        <w:t xml:space="preserve">Căn cứ </w:t>
      </w:r>
      <w:r w:rsidR="00013043">
        <w:rPr>
          <w:sz w:val="28"/>
          <w:szCs w:val="28"/>
        </w:rPr>
        <w:t xml:space="preserve">công văn </w:t>
      </w:r>
      <w:r w:rsidRPr="00013043">
        <w:rPr>
          <w:sz w:val="28"/>
          <w:szCs w:val="28"/>
        </w:rPr>
        <w:t xml:space="preserve">số </w:t>
      </w:r>
      <w:r w:rsidR="00086970">
        <w:rPr>
          <w:sz w:val="28"/>
          <w:szCs w:val="28"/>
        </w:rPr>
        <w:t>367</w:t>
      </w:r>
      <w:r w:rsidRPr="00013043">
        <w:rPr>
          <w:sz w:val="28"/>
          <w:szCs w:val="28"/>
        </w:rPr>
        <w:t>/</w:t>
      </w:r>
      <w:r w:rsidR="00086970">
        <w:rPr>
          <w:sz w:val="28"/>
          <w:szCs w:val="28"/>
        </w:rPr>
        <w:t>GDĐT-YTTH</w:t>
      </w:r>
      <w:r w:rsidRPr="00013043">
        <w:rPr>
          <w:sz w:val="28"/>
          <w:szCs w:val="28"/>
        </w:rPr>
        <w:t xml:space="preserve"> ngày</w:t>
      </w:r>
      <w:r w:rsidR="00013043">
        <w:rPr>
          <w:sz w:val="28"/>
          <w:szCs w:val="28"/>
        </w:rPr>
        <w:t xml:space="preserve"> </w:t>
      </w:r>
      <w:r w:rsidR="00086970">
        <w:rPr>
          <w:sz w:val="28"/>
          <w:szCs w:val="28"/>
        </w:rPr>
        <w:t>08</w:t>
      </w:r>
      <w:r w:rsidR="00013043">
        <w:rPr>
          <w:sz w:val="28"/>
          <w:szCs w:val="28"/>
        </w:rPr>
        <w:t xml:space="preserve"> </w:t>
      </w:r>
      <w:r w:rsidRPr="00013043">
        <w:rPr>
          <w:sz w:val="28"/>
          <w:szCs w:val="28"/>
        </w:rPr>
        <w:t>tháng</w:t>
      </w:r>
      <w:r w:rsidR="00013043">
        <w:rPr>
          <w:sz w:val="28"/>
          <w:szCs w:val="28"/>
        </w:rPr>
        <w:t xml:space="preserve"> </w:t>
      </w:r>
      <w:r w:rsidR="00086970">
        <w:rPr>
          <w:sz w:val="28"/>
          <w:szCs w:val="28"/>
        </w:rPr>
        <w:t>4</w:t>
      </w:r>
      <w:r w:rsidR="00013043">
        <w:rPr>
          <w:sz w:val="28"/>
          <w:szCs w:val="28"/>
        </w:rPr>
        <w:t xml:space="preserve"> </w:t>
      </w:r>
      <w:r w:rsidR="00AD660C">
        <w:rPr>
          <w:sz w:val="28"/>
          <w:szCs w:val="28"/>
        </w:rPr>
        <w:t xml:space="preserve">năm 2019 của </w:t>
      </w:r>
      <w:r w:rsidR="00086970">
        <w:rPr>
          <w:sz w:val="28"/>
          <w:szCs w:val="28"/>
        </w:rPr>
        <w:t>Phòng Giáo dục và Đào tạo</w:t>
      </w:r>
      <w:r w:rsidRPr="00013043">
        <w:rPr>
          <w:sz w:val="28"/>
          <w:szCs w:val="28"/>
        </w:rPr>
        <w:t xml:space="preserve"> về việc </w:t>
      </w:r>
      <w:r w:rsidR="00086970">
        <w:rPr>
          <w:sz w:val="28"/>
          <w:szCs w:val="28"/>
        </w:rPr>
        <w:t>tăng cường côn</w:t>
      </w:r>
      <w:r w:rsidR="007B75BA">
        <w:rPr>
          <w:sz w:val="28"/>
          <w:szCs w:val="28"/>
        </w:rPr>
        <w:t>g</w:t>
      </w:r>
      <w:r w:rsidR="00086970">
        <w:rPr>
          <w:sz w:val="28"/>
          <w:szCs w:val="28"/>
        </w:rPr>
        <w:t xml:space="preserve"> tác phòng, chống bệnh Sởi năm 2019</w:t>
      </w:r>
      <w:r w:rsidRPr="000130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1594">
        <w:rPr>
          <w:sz w:val="28"/>
          <w:szCs w:val="28"/>
        </w:rPr>
        <w:t xml:space="preserve"> </w:t>
      </w:r>
    </w:p>
    <w:p w:rsidR="007B75BA" w:rsidRPr="00E97A9A" w:rsidRDefault="007B75BA" w:rsidP="00BF33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97A9A">
        <w:rPr>
          <w:sz w:val="28"/>
          <w:szCs w:val="28"/>
        </w:rPr>
        <w:t xml:space="preserve">Nhằm kiểm soát có hiệu quả bệnh </w:t>
      </w:r>
      <w:r>
        <w:rPr>
          <w:sz w:val="28"/>
          <w:szCs w:val="28"/>
        </w:rPr>
        <w:t>truyền nhiễm</w:t>
      </w:r>
      <w:r w:rsidRPr="00E97A9A">
        <w:rPr>
          <w:sz w:val="28"/>
          <w:szCs w:val="28"/>
        </w:rPr>
        <w:t xml:space="preserve">, không để dịch bệnh bùng phát và lây lan trong trường học, Phòng Giáo dục và Đào tạo đề nghị Thủ trưởng các trường </w:t>
      </w:r>
      <w:r>
        <w:rPr>
          <w:sz w:val="28"/>
          <w:szCs w:val="28"/>
        </w:rPr>
        <w:t>Tiểu học, M</w:t>
      </w:r>
      <w:r w:rsidRPr="00E97A9A">
        <w:rPr>
          <w:sz w:val="28"/>
          <w:szCs w:val="28"/>
        </w:rPr>
        <w:t xml:space="preserve">ầm non, </w:t>
      </w:r>
      <w:r>
        <w:rPr>
          <w:sz w:val="28"/>
          <w:szCs w:val="28"/>
        </w:rPr>
        <w:t>M</w:t>
      </w:r>
      <w:r w:rsidRPr="00E97A9A">
        <w:rPr>
          <w:sz w:val="28"/>
          <w:szCs w:val="28"/>
        </w:rPr>
        <w:t>ẫu giáo,</w:t>
      </w:r>
      <w:r>
        <w:rPr>
          <w:sz w:val="28"/>
          <w:szCs w:val="28"/>
        </w:rPr>
        <w:t xml:space="preserve"> Nhà trẻ/N</w:t>
      </w:r>
      <w:r w:rsidRPr="00E97A9A">
        <w:rPr>
          <w:sz w:val="28"/>
          <w:szCs w:val="28"/>
        </w:rPr>
        <w:t>hóm trẻ gia đình trên địa bàn quận thực hiện các nội dung sau:</w:t>
      </w:r>
    </w:p>
    <w:p w:rsidR="00E54E70" w:rsidRDefault="00176125" w:rsidP="00BF3365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365">
        <w:rPr>
          <w:sz w:val="28"/>
          <w:szCs w:val="28"/>
        </w:rPr>
        <w:t>Cập nhật</w:t>
      </w:r>
      <w:r w:rsidR="00965ECA">
        <w:rPr>
          <w:sz w:val="28"/>
          <w:szCs w:val="28"/>
        </w:rPr>
        <w:t xml:space="preserve"> tiền sử tiêm chủng, đảm bảo học sinh tiêm chủng đủ mũi</w:t>
      </w:r>
      <w:r w:rsidR="00BF3365">
        <w:rPr>
          <w:sz w:val="28"/>
          <w:szCs w:val="28"/>
        </w:rPr>
        <w:t xml:space="preserve"> vác xin</w:t>
      </w:r>
      <w:r w:rsidR="00965ECA">
        <w:rPr>
          <w:sz w:val="28"/>
          <w:szCs w:val="28"/>
        </w:rPr>
        <w:t xml:space="preserve"> phòng bệnh trước khi nhập học</w:t>
      </w:r>
      <w:r w:rsidR="007B75BA">
        <w:rPr>
          <w:sz w:val="28"/>
          <w:szCs w:val="28"/>
        </w:rPr>
        <w:t xml:space="preserve"> (theo mẫu đính kèm)</w:t>
      </w:r>
      <w:r w:rsidR="00965ECA" w:rsidRPr="007B75BA">
        <w:rPr>
          <w:sz w:val="28"/>
          <w:szCs w:val="28"/>
        </w:rPr>
        <w:t>.</w:t>
      </w:r>
    </w:p>
    <w:p w:rsidR="007B75BA" w:rsidRDefault="007B75BA" w:rsidP="00BF3365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Trường hợp trẻ chưa tiêm đủ các loại v</w:t>
      </w:r>
      <w:r w:rsidR="006360D8">
        <w:rPr>
          <w:sz w:val="28"/>
          <w:szCs w:val="28"/>
        </w:rPr>
        <w:t>ắc x</w:t>
      </w:r>
      <w:r>
        <w:rPr>
          <w:sz w:val="28"/>
          <w:szCs w:val="28"/>
        </w:rPr>
        <w:t xml:space="preserve">in so với độ tuổi, nhà trường vận động phụ huynnh đưa trẻ đi tiêm tại các cơ sở y tế có </w:t>
      </w:r>
      <w:r w:rsidR="00BF3365">
        <w:rPr>
          <w:sz w:val="28"/>
          <w:szCs w:val="28"/>
        </w:rPr>
        <w:t>đủ</w:t>
      </w:r>
      <w:r w:rsidR="006360D8">
        <w:rPr>
          <w:sz w:val="28"/>
          <w:szCs w:val="28"/>
        </w:rPr>
        <w:t xml:space="preserve"> chức nă</w:t>
      </w:r>
      <w:r w:rsidR="00BF3365">
        <w:rPr>
          <w:sz w:val="28"/>
          <w:szCs w:val="28"/>
        </w:rPr>
        <w:t>ng</w:t>
      </w:r>
      <w:r w:rsidR="006360D8">
        <w:rPr>
          <w:sz w:val="28"/>
          <w:szCs w:val="28"/>
        </w:rPr>
        <w:t xml:space="preserve">, </w:t>
      </w:r>
      <w:r>
        <w:rPr>
          <w:sz w:val="28"/>
          <w:szCs w:val="28"/>
        </w:rPr>
        <w:t>uy tín.</w:t>
      </w:r>
    </w:p>
    <w:p w:rsidR="00BF3365" w:rsidRPr="007B75BA" w:rsidRDefault="00BF3365" w:rsidP="00BF3365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Đối với các trường Tiểu học cập nhật tiền sử của học sinh lớp 1.</w:t>
      </w:r>
    </w:p>
    <w:p w:rsidR="00BF3365" w:rsidRDefault="00965ECA" w:rsidP="00BF3365">
      <w:pPr>
        <w:pStyle w:val="ListParagraph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Các đơn vị báo cáo kết quả thực hiện về Phòng Giáo dục và Đào tạo theo địa chỉ email</w:t>
      </w:r>
      <w:r w:rsidR="002A03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B55FDB">
          <w:rPr>
            <w:rStyle w:val="Hyperlink"/>
            <w:sz w:val="28"/>
            <w:szCs w:val="28"/>
          </w:rPr>
          <w:t>ytpgdq7@gmail.com</w:t>
        </w:r>
      </w:hyperlink>
      <w:r>
        <w:rPr>
          <w:sz w:val="28"/>
          <w:szCs w:val="28"/>
        </w:rPr>
        <w:t xml:space="preserve"> và Trung tâm Y tế Quận 7</w:t>
      </w:r>
      <w:r w:rsidR="002A035A">
        <w:rPr>
          <w:sz w:val="28"/>
          <w:szCs w:val="28"/>
        </w:rPr>
        <w:t>/ Khoa kiểm soát bệnh tật:</w:t>
      </w:r>
      <w:r>
        <w:rPr>
          <w:sz w:val="28"/>
          <w:szCs w:val="28"/>
        </w:rPr>
        <w:t xml:space="preserve"> </w:t>
      </w:r>
      <w:hyperlink r:id="rId7" w:history="1">
        <w:r w:rsidRPr="00926585">
          <w:rPr>
            <w:rStyle w:val="Hyperlink"/>
            <w:sz w:val="28"/>
            <w:szCs w:val="28"/>
          </w:rPr>
          <w:t>khoaksdbq7@gmail.com</w:t>
        </w:r>
      </w:hyperlink>
      <w:r>
        <w:rPr>
          <w:sz w:val="28"/>
          <w:szCs w:val="28"/>
        </w:rPr>
        <w:t xml:space="preserve"> </w:t>
      </w:r>
      <w:r w:rsidR="006360D8">
        <w:rPr>
          <w:sz w:val="28"/>
          <w:szCs w:val="28"/>
        </w:rPr>
        <w:t xml:space="preserve">trước </w:t>
      </w:r>
      <w:r w:rsidR="006360D8" w:rsidRPr="006360D8">
        <w:rPr>
          <w:b/>
          <w:sz w:val="28"/>
          <w:szCs w:val="28"/>
        </w:rPr>
        <w:t>15/9/2019.</w:t>
      </w:r>
    </w:p>
    <w:p w:rsidR="0028513C" w:rsidRPr="00BF3365" w:rsidRDefault="00672307" w:rsidP="00BF3365">
      <w:pPr>
        <w:pStyle w:val="ListParagraph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Trên đây là nội dung</w:t>
      </w:r>
      <w:r w:rsidR="00725BEC">
        <w:rPr>
          <w:sz w:val="28"/>
          <w:szCs w:val="28"/>
        </w:rPr>
        <w:t xml:space="preserve"> về việc </w:t>
      </w:r>
      <w:r w:rsidR="006360D8">
        <w:rPr>
          <w:sz w:val="26"/>
          <w:szCs w:val="26"/>
        </w:rPr>
        <w:t xml:space="preserve">cập nhật tiền sử tiêm </w:t>
      </w:r>
      <w:r w:rsidR="00BF3365">
        <w:rPr>
          <w:sz w:val="26"/>
          <w:szCs w:val="26"/>
        </w:rPr>
        <w:t>chủng</w:t>
      </w:r>
      <w:r w:rsidR="006360D8">
        <w:rPr>
          <w:sz w:val="26"/>
          <w:szCs w:val="26"/>
        </w:rPr>
        <w:t xml:space="preserve"> </w:t>
      </w:r>
      <w:r w:rsidR="00BF3365">
        <w:rPr>
          <w:sz w:val="26"/>
          <w:szCs w:val="26"/>
        </w:rPr>
        <w:t xml:space="preserve">của </w:t>
      </w:r>
      <w:r w:rsidR="006360D8">
        <w:rPr>
          <w:sz w:val="26"/>
          <w:szCs w:val="26"/>
        </w:rPr>
        <w:t>trẻ trước khi nhập học năm học 2019 – 2020,</w:t>
      </w:r>
      <w:r w:rsidR="00BF3365">
        <w:rPr>
          <w:sz w:val="26"/>
          <w:szCs w:val="26"/>
        </w:rPr>
        <w:t xml:space="preserve"> </w:t>
      </w:r>
      <w:r w:rsidR="00725BEC">
        <w:rPr>
          <w:sz w:val="28"/>
          <w:szCs w:val="28"/>
        </w:rPr>
        <w:t>Phòng Giáo dục và Đào tạo đề nghị Thủ trưởng các đơn vị khẩn trương triển khai thực hiện./.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414CB" w:rsidTr="00EB3F96">
        <w:tc>
          <w:tcPr>
            <w:tcW w:w="4788" w:type="dxa"/>
          </w:tcPr>
          <w:p w:rsidR="009414CB" w:rsidRPr="00725BEC" w:rsidRDefault="009414CB" w:rsidP="00BF3365">
            <w:pPr>
              <w:jc w:val="both"/>
              <w:rPr>
                <w:i/>
                <w:sz w:val="28"/>
                <w:szCs w:val="28"/>
              </w:rPr>
            </w:pPr>
            <w:r w:rsidRPr="00725BEC">
              <w:rPr>
                <w:b/>
                <w:i/>
                <w:szCs w:val="28"/>
              </w:rPr>
              <w:t>Nơi nhận:</w:t>
            </w:r>
            <w:r w:rsidRPr="00725BEC">
              <w:rPr>
                <w:i/>
                <w:sz w:val="28"/>
                <w:szCs w:val="28"/>
              </w:rPr>
              <w:t xml:space="preserve"> </w:t>
            </w:r>
          </w:p>
          <w:p w:rsidR="009414CB" w:rsidRPr="00E84445" w:rsidRDefault="009414CB" w:rsidP="00BF3365">
            <w:pPr>
              <w:jc w:val="both"/>
              <w:rPr>
                <w:sz w:val="28"/>
                <w:szCs w:val="28"/>
              </w:rPr>
            </w:pPr>
            <w:r w:rsidRPr="00FF3B6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Như trên</w:t>
            </w:r>
            <w:r w:rsidR="0002197B">
              <w:rPr>
                <w:sz w:val="22"/>
                <w:szCs w:val="22"/>
              </w:rPr>
              <w:t xml:space="preserve"> (để thực hiện)</w:t>
            </w:r>
            <w:r>
              <w:rPr>
                <w:sz w:val="22"/>
                <w:szCs w:val="22"/>
              </w:rPr>
              <w:t xml:space="preserve">;                                               </w:t>
            </w:r>
          </w:p>
          <w:p w:rsidR="009414CB" w:rsidRDefault="009414CB" w:rsidP="00BF3365">
            <w:pPr>
              <w:pStyle w:val="BodyTextIndent"/>
              <w:spacing w:after="0"/>
              <w:ind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UBND quận (để b/c)</w:t>
            </w:r>
            <w:r w:rsidRPr="00EF6ED5">
              <w:rPr>
                <w:color w:val="000000"/>
                <w:sz w:val="22"/>
              </w:rPr>
              <w:t>;</w:t>
            </w:r>
          </w:p>
          <w:p w:rsidR="009414CB" w:rsidRDefault="009414CB" w:rsidP="00BF3365">
            <w:pPr>
              <w:pStyle w:val="BodyTextIndent"/>
              <w:spacing w:after="0"/>
              <w:ind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Trung tâm y tế quận (để phối hợp);</w:t>
            </w:r>
          </w:p>
          <w:p w:rsidR="009414CB" w:rsidRPr="00EF6ED5" w:rsidRDefault="009414CB" w:rsidP="00BF3365">
            <w:pPr>
              <w:pStyle w:val="BodyTextIndent"/>
              <w:spacing w:after="0"/>
              <w:ind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Trạm Y tế 10 phường (để phối hợp);</w:t>
            </w:r>
          </w:p>
          <w:p w:rsidR="009414CB" w:rsidRPr="009965AB" w:rsidRDefault="009414CB" w:rsidP="00BF3365">
            <w:pPr>
              <w:pStyle w:val="BodyTextIndent"/>
              <w:spacing w:after="0"/>
              <w:ind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Lưu: VT, YTTH.</w:t>
            </w:r>
          </w:p>
          <w:p w:rsidR="009414CB" w:rsidRDefault="009414CB" w:rsidP="00BF33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9414CB" w:rsidRPr="009414CB" w:rsidRDefault="009414CB" w:rsidP="003D6E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TRƯỞNG PHÒNG</w:t>
            </w:r>
          </w:p>
          <w:p w:rsidR="009414CB" w:rsidRDefault="00577BA7" w:rsidP="00BF3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9F2DD0" w:rsidRDefault="009F2DD0" w:rsidP="00BF3365">
            <w:pPr>
              <w:jc w:val="center"/>
              <w:rPr>
                <w:sz w:val="28"/>
                <w:szCs w:val="28"/>
              </w:rPr>
            </w:pPr>
          </w:p>
          <w:p w:rsidR="009414CB" w:rsidRPr="009414CB" w:rsidRDefault="009414CB" w:rsidP="00BF3365">
            <w:pPr>
              <w:tabs>
                <w:tab w:val="left" w:pos="1352"/>
              </w:tabs>
              <w:jc w:val="center"/>
              <w:rPr>
                <w:sz w:val="28"/>
                <w:szCs w:val="28"/>
              </w:rPr>
            </w:pPr>
            <w:r w:rsidRPr="00725BEC">
              <w:rPr>
                <w:b/>
                <w:sz w:val="28"/>
                <w:szCs w:val="28"/>
              </w:rPr>
              <w:t>Ngô Xuân Đông</w:t>
            </w:r>
          </w:p>
        </w:tc>
      </w:tr>
    </w:tbl>
    <w:p w:rsidR="009414CB" w:rsidRDefault="009414CB" w:rsidP="00642C6B">
      <w:pPr>
        <w:spacing w:line="360" w:lineRule="auto"/>
        <w:jc w:val="both"/>
        <w:rPr>
          <w:sz w:val="28"/>
          <w:szCs w:val="28"/>
        </w:rPr>
      </w:pPr>
    </w:p>
    <w:p w:rsidR="009414CB" w:rsidRDefault="009414CB" w:rsidP="00642C6B">
      <w:pPr>
        <w:spacing w:line="360" w:lineRule="auto"/>
        <w:jc w:val="both"/>
        <w:rPr>
          <w:sz w:val="28"/>
          <w:szCs w:val="28"/>
        </w:rPr>
      </w:pPr>
    </w:p>
    <w:p w:rsidR="009414CB" w:rsidRDefault="009414CB" w:rsidP="00642C6B">
      <w:pPr>
        <w:spacing w:line="360" w:lineRule="auto"/>
        <w:jc w:val="both"/>
        <w:rPr>
          <w:sz w:val="28"/>
          <w:szCs w:val="28"/>
        </w:rPr>
      </w:pPr>
    </w:p>
    <w:p w:rsidR="009414CB" w:rsidRDefault="009414CB" w:rsidP="00642C6B">
      <w:pPr>
        <w:spacing w:line="360" w:lineRule="auto"/>
        <w:jc w:val="both"/>
        <w:rPr>
          <w:sz w:val="28"/>
          <w:szCs w:val="28"/>
        </w:rPr>
      </w:pPr>
    </w:p>
    <w:sectPr w:rsidR="009414CB" w:rsidSect="009F2DD0">
      <w:pgSz w:w="12240" w:h="15840"/>
      <w:pgMar w:top="1077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F56"/>
    <w:multiLevelType w:val="hybridMultilevel"/>
    <w:tmpl w:val="781C480A"/>
    <w:lvl w:ilvl="0" w:tplc="92DC9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C"/>
    <w:rsid w:val="00013043"/>
    <w:rsid w:val="0002197B"/>
    <w:rsid w:val="00044A16"/>
    <w:rsid w:val="000603F2"/>
    <w:rsid w:val="00086970"/>
    <w:rsid w:val="00131EBC"/>
    <w:rsid w:val="00176125"/>
    <w:rsid w:val="001A371C"/>
    <w:rsid w:val="002437FF"/>
    <w:rsid w:val="0028513C"/>
    <w:rsid w:val="002A035A"/>
    <w:rsid w:val="00331BC4"/>
    <w:rsid w:val="003D6E5F"/>
    <w:rsid w:val="00435FB4"/>
    <w:rsid w:val="004A7167"/>
    <w:rsid w:val="00577BA7"/>
    <w:rsid w:val="005C5F9E"/>
    <w:rsid w:val="005F2FAA"/>
    <w:rsid w:val="0061761A"/>
    <w:rsid w:val="006360D8"/>
    <w:rsid w:val="00642C6B"/>
    <w:rsid w:val="00654860"/>
    <w:rsid w:val="00672307"/>
    <w:rsid w:val="006B1C5A"/>
    <w:rsid w:val="006D17EE"/>
    <w:rsid w:val="006F4147"/>
    <w:rsid w:val="00725BEC"/>
    <w:rsid w:val="00744875"/>
    <w:rsid w:val="00750A12"/>
    <w:rsid w:val="007B75BA"/>
    <w:rsid w:val="009062C7"/>
    <w:rsid w:val="00927B96"/>
    <w:rsid w:val="009414CB"/>
    <w:rsid w:val="00965ECA"/>
    <w:rsid w:val="00993B89"/>
    <w:rsid w:val="009F2DD0"/>
    <w:rsid w:val="00AD660C"/>
    <w:rsid w:val="00B34EF6"/>
    <w:rsid w:val="00B91594"/>
    <w:rsid w:val="00BB3F6F"/>
    <w:rsid w:val="00BB7BC6"/>
    <w:rsid w:val="00BF3365"/>
    <w:rsid w:val="00C86E43"/>
    <w:rsid w:val="00E05D5B"/>
    <w:rsid w:val="00E54E70"/>
    <w:rsid w:val="00EB2193"/>
    <w:rsid w:val="00E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513C"/>
    <w:pPr>
      <w:keepNext/>
      <w:jc w:val="center"/>
      <w:outlineLvl w:val="1"/>
    </w:pPr>
    <w:rPr>
      <w:rFonts w:ascii="VNI-Times" w:hAnsi="VNI-Times"/>
      <w:i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8513C"/>
    <w:pPr>
      <w:keepNext/>
      <w:jc w:val="center"/>
      <w:outlineLvl w:val="5"/>
    </w:pPr>
    <w:rPr>
      <w:rFonts w:ascii="VNI-Times" w:hAnsi="VNI-Times"/>
      <w:b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513C"/>
    <w:rPr>
      <w:rFonts w:ascii="VNI-Times" w:eastAsia="Times New Roman" w:hAnsi="VNI-Times" w:cs="Times New Roman"/>
      <w:i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8513C"/>
    <w:rPr>
      <w:rFonts w:ascii="VNI-Times" w:eastAsia="Times New Roman" w:hAnsi="VNI-Times" w:cs="Times New Roman"/>
      <w:b/>
      <w:sz w:val="24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B9159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93B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93B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37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513C"/>
    <w:pPr>
      <w:keepNext/>
      <w:jc w:val="center"/>
      <w:outlineLvl w:val="1"/>
    </w:pPr>
    <w:rPr>
      <w:rFonts w:ascii="VNI-Times" w:hAnsi="VNI-Times"/>
      <w:i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8513C"/>
    <w:pPr>
      <w:keepNext/>
      <w:jc w:val="center"/>
      <w:outlineLvl w:val="5"/>
    </w:pPr>
    <w:rPr>
      <w:rFonts w:ascii="VNI-Times" w:hAnsi="VNI-Times"/>
      <w:b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513C"/>
    <w:rPr>
      <w:rFonts w:ascii="VNI-Times" w:eastAsia="Times New Roman" w:hAnsi="VNI-Times" w:cs="Times New Roman"/>
      <w:i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8513C"/>
    <w:rPr>
      <w:rFonts w:ascii="VNI-Times" w:eastAsia="Times New Roman" w:hAnsi="VNI-Times" w:cs="Times New Roman"/>
      <w:b/>
      <w:sz w:val="24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B9159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93B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93B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37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hoaksdbq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tpgdq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My.PC</cp:lastModifiedBy>
  <cp:revision>13</cp:revision>
  <cp:lastPrinted>2019-06-27T08:18:00Z</cp:lastPrinted>
  <dcterms:created xsi:type="dcterms:W3CDTF">2019-06-24T03:38:00Z</dcterms:created>
  <dcterms:modified xsi:type="dcterms:W3CDTF">2019-06-27T08:38:00Z</dcterms:modified>
</cp:coreProperties>
</file>